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A8" w:rsidRDefault="003D14D6">
      <w:pPr>
        <w:pStyle w:val="a3"/>
        <w:ind w:firstLineChars="900" w:firstLine="2891"/>
        <w:jc w:val="both"/>
      </w:pPr>
      <w:r>
        <w:rPr>
          <w:rFonts w:hint="eastAsia"/>
        </w:rPr>
        <w:t xml:space="preserve">    </w:t>
      </w:r>
      <w:r>
        <w:rPr>
          <w:rFonts w:hint="eastAsia"/>
        </w:rPr>
        <w:t>新闻稿</w:t>
      </w:r>
    </w:p>
    <w:p w:rsidR="005C14A8" w:rsidRDefault="003D14D6">
      <w:pPr>
        <w:spacing w:beforeLines="100" w:before="312" w:line="42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作者：公共卫生与管理学院</w:t>
      </w:r>
      <w:r>
        <w:rPr>
          <w:rFonts w:hint="eastAsia"/>
          <w:sz w:val="24"/>
          <w:szCs w:val="24"/>
        </w:rPr>
        <w:t xml:space="preserve">             </w:t>
      </w:r>
      <w:r>
        <w:rPr>
          <w:rFonts w:hint="eastAsia"/>
          <w:sz w:val="24"/>
          <w:szCs w:val="24"/>
        </w:rPr>
        <w:t>发布时间：</w:t>
      </w: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日</w:t>
      </w:r>
    </w:p>
    <w:p w:rsidR="005C14A8" w:rsidRDefault="003D14D6">
      <w:pPr>
        <w:spacing w:beforeLines="100" w:before="312"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日下午，我院学生第一党支部开展“不忘初心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牢记使命”主题系列之入党知识讲解，</w:t>
      </w:r>
      <w:r>
        <w:rPr>
          <w:sz w:val="24"/>
          <w:szCs w:val="24"/>
        </w:rPr>
        <w:t>2019</w:t>
      </w:r>
      <w:r>
        <w:rPr>
          <w:rFonts w:hint="eastAsia"/>
          <w:sz w:val="24"/>
          <w:szCs w:val="24"/>
        </w:rPr>
        <w:t>级卫生检验与检疫、食品卫生与营养学和应用统计学专业全体新生参加了此次党课活动。本次活动于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2-1110</w:t>
      </w:r>
      <w:r>
        <w:rPr>
          <w:rFonts w:hint="eastAsia"/>
          <w:sz w:val="24"/>
          <w:szCs w:val="24"/>
        </w:rPr>
        <w:t>举行，由我院学生第一党支部书记陈敏同志主持。</w:t>
      </w:r>
    </w:p>
    <w:p w:rsidR="005C14A8" w:rsidRDefault="003D14D6">
      <w:pPr>
        <w:spacing w:beforeLines="100" w:before="312"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此次活动以进一步加强学生党建工作、端正新生入党动机，积极引导</w:t>
      </w:r>
      <w:r>
        <w:rPr>
          <w:rFonts w:hint="eastAsia"/>
          <w:sz w:val="24"/>
          <w:szCs w:val="24"/>
        </w:rPr>
        <w:t>学</w:t>
      </w:r>
      <w:r>
        <w:rPr>
          <w:rFonts w:hint="eastAsia"/>
          <w:sz w:val="24"/>
          <w:szCs w:val="24"/>
        </w:rPr>
        <w:t>院新生争做有理想、有担当的新时代青年而展开。</w:t>
      </w:r>
      <w:r>
        <w:rPr>
          <w:rFonts w:hint="eastAsia"/>
          <w:sz w:val="24"/>
          <w:szCs w:val="24"/>
        </w:rPr>
        <w:t>首先，陈敏同志介绍了我院党支部组成、党员队伍、党员发展及党内生活基本情况。随后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陈敏同志以党章作为根本遵循，紧紧</w:t>
      </w:r>
      <w:r>
        <w:rPr>
          <w:rFonts w:hint="eastAsia"/>
          <w:sz w:val="24"/>
          <w:szCs w:val="24"/>
        </w:rPr>
        <w:t>围绕党的十九大“不忘初心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牢记使命”的主题结合个人学习体会分别从为何加入中国共产党、大学生入党条件、大学生入党程序</w:t>
      </w:r>
      <w:r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</w:rPr>
        <w:t>入党申请书写作方法四个方面进行</w:t>
      </w:r>
      <w:r>
        <w:rPr>
          <w:rFonts w:hint="eastAsia"/>
          <w:sz w:val="24"/>
          <w:szCs w:val="24"/>
        </w:rPr>
        <w:t>详细的</w:t>
      </w:r>
      <w:r>
        <w:rPr>
          <w:rFonts w:hint="eastAsia"/>
          <w:sz w:val="24"/>
          <w:szCs w:val="24"/>
        </w:rPr>
        <w:t>讲解。</w:t>
      </w:r>
      <w:r>
        <w:rPr>
          <w:rFonts w:hint="eastAsia"/>
          <w:sz w:val="24"/>
          <w:szCs w:val="24"/>
        </w:rPr>
        <w:t>最后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陈敏同志鼓励同学们积极发言，说出心中的疑惑，并对同学们的疑惑进行了逐一的分析和解答。</w:t>
      </w:r>
    </w:p>
    <w:p w:rsidR="00595027" w:rsidRDefault="003D14D6" w:rsidP="00595027">
      <w:pPr>
        <w:spacing w:beforeLines="100" w:before="312" w:line="420" w:lineRule="exac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通过此次新生入党启蒙教育活动，</w:t>
      </w:r>
      <w:r>
        <w:rPr>
          <w:rFonts w:hint="eastAsia"/>
          <w:sz w:val="24"/>
          <w:szCs w:val="24"/>
        </w:rPr>
        <w:t>让同学们加深了对党组织的认识和理解</w:t>
      </w:r>
      <w:r>
        <w:rPr>
          <w:rFonts w:hint="eastAsia"/>
          <w:sz w:val="24"/>
          <w:szCs w:val="24"/>
        </w:rPr>
        <w:t>，激励</w:t>
      </w:r>
      <w:r>
        <w:rPr>
          <w:rFonts w:hint="eastAsia"/>
          <w:sz w:val="24"/>
          <w:szCs w:val="24"/>
        </w:rPr>
        <w:t>了同学们</w:t>
      </w:r>
      <w:r>
        <w:rPr>
          <w:rFonts w:hint="eastAsia"/>
          <w:sz w:val="24"/>
          <w:szCs w:val="24"/>
        </w:rPr>
        <w:t>在今后学习生活中严格要求自己</w:t>
      </w:r>
      <w:r>
        <w:rPr>
          <w:rFonts w:hint="eastAsia"/>
          <w:sz w:val="24"/>
          <w:szCs w:val="24"/>
        </w:rPr>
        <w:t>，努力践行大学生的责任和使命，不断</w:t>
      </w:r>
      <w:r>
        <w:rPr>
          <w:rFonts w:hint="eastAsia"/>
          <w:sz w:val="24"/>
          <w:szCs w:val="24"/>
        </w:rPr>
        <w:t>端正入党动</w:t>
      </w:r>
      <w:r>
        <w:rPr>
          <w:rFonts w:hint="eastAsia"/>
          <w:sz w:val="24"/>
          <w:szCs w:val="24"/>
        </w:rPr>
        <w:t>机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积极向党组织靠拢。</w:t>
      </w:r>
      <w:bookmarkStart w:id="0" w:name="_GoBack"/>
      <w:bookmarkEnd w:id="0"/>
    </w:p>
    <w:p w:rsidR="005C14A8" w:rsidRDefault="00595027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4E771B50" wp14:editId="4A5FAB5F">
            <wp:extent cx="5274310" cy="3956050"/>
            <wp:effectExtent l="0" t="0" r="2540" b="6350"/>
            <wp:docPr id="3" name="图片 3" descr="C:\Users\ASUS\Documents\Tencent Files\1441380451\Image\C2C\BC271A9A426F8F2909B6C937D6C694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Documents\Tencent Files\1441380451\Image\C2C\BC271A9A426F8F2909B6C937D6C6949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1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4D6" w:rsidRDefault="003D14D6" w:rsidP="00595027">
      <w:r>
        <w:separator/>
      </w:r>
    </w:p>
  </w:endnote>
  <w:endnote w:type="continuationSeparator" w:id="0">
    <w:p w:rsidR="003D14D6" w:rsidRDefault="003D14D6" w:rsidP="0059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4D6" w:rsidRDefault="003D14D6" w:rsidP="00595027">
      <w:r>
        <w:separator/>
      </w:r>
    </w:p>
  </w:footnote>
  <w:footnote w:type="continuationSeparator" w:id="0">
    <w:p w:rsidR="003D14D6" w:rsidRDefault="003D14D6" w:rsidP="00595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A8"/>
    <w:rsid w:val="003D14D6"/>
    <w:rsid w:val="00595027"/>
    <w:rsid w:val="005C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C03255"/>
  <w15:docId w15:val="{738A8CD6-2A18-486E-AF67-986AB291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styleId="a4">
    <w:name w:val="FollowedHyperlink"/>
    <w:basedOn w:val="a0"/>
    <w:rPr>
      <w:color w:val="800080"/>
      <w:u w:val="none"/>
    </w:rPr>
  </w:style>
  <w:style w:type="character" w:styleId="a5">
    <w:name w:val="Hyperlink"/>
    <w:basedOn w:val="a0"/>
    <w:rPr>
      <w:color w:val="262626"/>
      <w:sz w:val="18"/>
      <w:szCs w:val="18"/>
      <w:u w:val="none"/>
    </w:rPr>
  </w:style>
  <w:style w:type="character" w:customStyle="1" w:styleId="xuboxtabnow">
    <w:name w:val="xubox_tabnow"/>
    <w:basedOn w:val="a0"/>
    <w:rPr>
      <w:bdr w:val="single" w:sz="4" w:space="0" w:color="CCCCCC"/>
      <w:shd w:val="clear" w:color="auto" w:fill="FFFFFF"/>
    </w:rPr>
  </w:style>
  <w:style w:type="character" w:customStyle="1" w:styleId="item-name">
    <w:name w:val="item-name"/>
    <w:basedOn w:val="a0"/>
    <w:rPr>
      <w:bdr w:val="none" w:sz="0" w:space="0" w:color="auto"/>
    </w:rPr>
  </w:style>
  <w:style w:type="character" w:customStyle="1" w:styleId="item-name1">
    <w:name w:val="item-name1"/>
    <w:basedOn w:val="a0"/>
    <w:rPr>
      <w:bdr w:val="none" w:sz="0" w:space="0" w:color="auto"/>
    </w:rPr>
  </w:style>
  <w:style w:type="paragraph" w:styleId="a6">
    <w:name w:val="header"/>
    <w:basedOn w:val="a"/>
    <w:link w:val="a7"/>
    <w:uiPriority w:val="99"/>
    <w:unhideWhenUsed/>
    <w:rsid w:val="00595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95027"/>
    <w:rPr>
      <w:rFonts w:ascii="Calibri" w:hAnsi="Calibri" w:cs="宋体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95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95027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王宇</dc:creator>
  <cp:lastModifiedBy>ASUS</cp:lastModifiedBy>
  <cp:revision>2</cp:revision>
  <dcterms:created xsi:type="dcterms:W3CDTF">2019-11-22T14:39:00Z</dcterms:created>
  <dcterms:modified xsi:type="dcterms:W3CDTF">2019-11-22T14:39:00Z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